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F32" w:rsidRPr="004475E2" w:rsidRDefault="00E05F32">
      <w:pPr>
        <w:snapToGrid w:val="0"/>
        <w:spacing w:line="440" w:lineRule="exact"/>
        <w:rPr>
          <w:rFonts w:ascii="Arial" w:eastAsia="宋体" w:hAnsi="Arial" w:cs="Arial"/>
          <w:b/>
          <w:color w:val="FF0000"/>
          <w:sz w:val="21"/>
          <w:szCs w:val="21"/>
          <w:lang w:eastAsia="zh-CN"/>
        </w:rPr>
      </w:pPr>
    </w:p>
    <w:p w:rsidR="00E05F32" w:rsidRPr="00FD7144" w:rsidRDefault="00E05F32">
      <w:pPr>
        <w:snapToGrid w:val="0"/>
        <w:spacing w:line="440" w:lineRule="exact"/>
        <w:jc w:val="center"/>
        <w:rPr>
          <w:rFonts w:ascii="Arial" w:eastAsia="宋体" w:hAnsi="Arial" w:cs="Arial"/>
          <w:sz w:val="32"/>
          <w:szCs w:val="32"/>
          <w:lang w:eastAsia="zh-CN"/>
        </w:rPr>
      </w:pPr>
      <w:r w:rsidRPr="00FD7144">
        <w:rPr>
          <w:rFonts w:ascii="Arial" w:eastAsia="宋体" w:hAnsi="Arial" w:cs="Arial"/>
          <w:b/>
          <w:color w:val="FF0000"/>
          <w:sz w:val="32"/>
          <w:szCs w:val="32"/>
          <w:lang w:eastAsia="zh-CN"/>
        </w:rPr>
        <w:t xml:space="preserve"> </w:t>
      </w:r>
      <w:r w:rsidR="00067F05">
        <w:rPr>
          <w:rFonts w:ascii="Arial" w:eastAsia="宋体" w:hAnsi="Arial" w:cs="Arial" w:hint="eastAsia"/>
          <w:sz w:val="32"/>
          <w:szCs w:val="32"/>
          <w:lang w:eastAsia="zh-CN"/>
        </w:rPr>
        <w:t>亚德客国际集团</w:t>
      </w:r>
    </w:p>
    <w:p w:rsidR="00E05F32" w:rsidRPr="004475E2" w:rsidRDefault="00E05F32">
      <w:pPr>
        <w:snapToGrid w:val="0"/>
        <w:spacing w:line="440" w:lineRule="exact"/>
        <w:jc w:val="both"/>
        <w:rPr>
          <w:rFonts w:ascii="Arial" w:eastAsia="宋体" w:hAnsi="Arial" w:cs="Arial"/>
          <w:b/>
          <w:bCs/>
          <w:kern w:val="0"/>
          <w:sz w:val="21"/>
          <w:szCs w:val="21"/>
        </w:rPr>
      </w:pPr>
      <w:r w:rsidRPr="004475E2">
        <w:rPr>
          <w:rFonts w:ascii="Arial" w:eastAsia="宋体" w:hAnsi="Arial" w:cs="Arial"/>
          <w:b/>
          <w:bCs/>
          <w:kern w:val="0"/>
          <w:sz w:val="21"/>
          <w:szCs w:val="21"/>
        </w:rPr>
        <w:t>【集团介绍】</w:t>
      </w:r>
    </w:p>
    <w:p w:rsidR="000B2500" w:rsidRDefault="006105BA" w:rsidP="006105BA">
      <w:pPr>
        <w:spacing w:line="400" w:lineRule="exact"/>
        <w:ind w:firstLineChars="291" w:firstLine="611"/>
        <w:rPr>
          <w:rFonts w:ascii="宋体" w:eastAsia="宋体" w:hAnsi="宋体" w:cs="Arial"/>
          <w:bCs/>
          <w:kern w:val="0"/>
          <w:sz w:val="21"/>
          <w:szCs w:val="21"/>
          <w:lang w:eastAsia="zh-CN"/>
        </w:rPr>
      </w:pPr>
      <w:r>
        <w:rPr>
          <w:rFonts w:ascii="宋体" w:eastAsia="宋体" w:hAnsi="宋体" w:cs="Arial" w:hint="eastAsia"/>
          <w:bCs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786130</wp:posOffset>
            </wp:positionV>
            <wp:extent cx="1774825" cy="1238250"/>
            <wp:effectExtent l="19050" t="0" r="0" b="0"/>
            <wp:wrapSquare wrapText="bothSides"/>
            <wp:docPr id="14" name="图片 12" descr="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Arial" w:hint="eastAsia"/>
          <w:bCs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795655</wp:posOffset>
            </wp:positionV>
            <wp:extent cx="1711960" cy="1238250"/>
            <wp:effectExtent l="19050" t="0" r="2540" b="0"/>
            <wp:wrapSquare wrapText="bothSides"/>
            <wp:docPr id="12" name="图片 10" descr="产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产品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Arial" w:hint="eastAsia"/>
          <w:bCs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843280</wp:posOffset>
            </wp:positionV>
            <wp:extent cx="1666875" cy="1181100"/>
            <wp:effectExtent l="19050" t="0" r="9525" b="0"/>
            <wp:wrapSquare wrapText="bothSides"/>
            <wp:docPr id="10" name="图片 8" descr="产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产品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83E" w:rsidRPr="004475E2">
        <w:rPr>
          <w:rFonts w:ascii="宋体" w:eastAsia="宋体" w:hAnsi="宋体" w:cs="Arial" w:hint="eastAsia"/>
          <w:bCs/>
          <w:kern w:val="0"/>
          <w:sz w:val="21"/>
          <w:szCs w:val="21"/>
          <w:lang w:eastAsia="zh-CN"/>
        </w:rPr>
        <w:t>亚</w:t>
      </w:r>
      <w:r w:rsidR="0070383E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德客国际集团1988年创立于台湾，系</w:t>
      </w:r>
      <w:r w:rsidR="0070383E" w:rsidRPr="004475E2">
        <w:rPr>
          <w:rFonts w:ascii="宋体" w:eastAsia="宋体" w:hAnsi="宋体" w:cs="Arial" w:hint="eastAsia"/>
          <w:bCs/>
          <w:kern w:val="0"/>
          <w:sz w:val="21"/>
          <w:szCs w:val="21"/>
          <w:lang w:eastAsia="zh-CN"/>
        </w:rPr>
        <w:t>全球知名品牌亚德客气动器材生产商与供应商，位列华人气动行业第一名、全球气动行业前三强，专业从事气动控制元件、执行元件、气源处理元件及各类辅助元件的研发、生产与销售服务，及提供整体解决方案。</w:t>
      </w:r>
    </w:p>
    <w:p w:rsidR="006105BA" w:rsidRPr="006105BA" w:rsidRDefault="006105BA" w:rsidP="006105BA">
      <w:pPr>
        <w:spacing w:line="400" w:lineRule="exact"/>
        <w:ind w:firstLine="405"/>
        <w:rPr>
          <w:rFonts w:ascii="宋体" w:eastAsia="宋体" w:hAnsi="宋体" w:cs="Arial"/>
          <w:bCs/>
          <w:kern w:val="0"/>
          <w:sz w:val="21"/>
          <w:szCs w:val="21"/>
          <w:lang w:eastAsia="zh-CN"/>
        </w:rPr>
      </w:pPr>
      <w:r>
        <w:rPr>
          <w:rFonts w:ascii="宋体" w:eastAsia="宋体" w:hAnsi="宋体" w:cs="Arial" w:hint="eastAsia"/>
          <w:bCs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81280</wp:posOffset>
            </wp:positionV>
            <wp:extent cx="1619250" cy="1228725"/>
            <wp:effectExtent l="19050" t="0" r="0" b="0"/>
            <wp:wrapSquare wrapText="bothSides"/>
            <wp:docPr id="8" name="图片 0" descr="产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产品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500" w:rsidRPr="004475E2" w:rsidRDefault="00BD7587" w:rsidP="004475E2">
      <w:pPr>
        <w:spacing w:line="400" w:lineRule="exact"/>
        <w:ind w:firstLineChars="200" w:firstLine="420"/>
        <w:rPr>
          <w:rFonts w:ascii="宋体" w:eastAsia="宋体" w:hAnsi="宋体" w:cs="Arial"/>
          <w:bCs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/>
          <w:kern w:val="0"/>
          <w:sz w:val="21"/>
          <w:szCs w:val="21"/>
          <w:lang w:eastAsia="zh-CN"/>
        </w:rPr>
        <w:t>亚德客</w:t>
      </w:r>
      <w:r w:rsidR="000B2500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国际集团全球现有员工</w:t>
      </w:r>
      <w:r w:rsidR="006105BA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4</w:t>
      </w:r>
      <w:r w:rsidR="000B2500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000余名，下辖1个研发中心，宁波、广东佛山、台北、台南4大生产基地及宁波、意大利米兰、新加坡、马来西亚、日本、泰国6家营销中心</w:t>
      </w:r>
      <w:r w:rsidRPr="004475E2">
        <w:rPr>
          <w:rFonts w:ascii="宋体" w:eastAsia="宋体" w:hAnsi="宋体" w:cs="Arial"/>
          <w:kern w:val="0"/>
          <w:sz w:val="21"/>
          <w:szCs w:val="21"/>
          <w:lang w:eastAsia="zh-CN"/>
        </w:rPr>
        <w:t>，</w:t>
      </w:r>
      <w:r w:rsidR="000B2500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在大陆地区拥有70余家销售分公司及营业部</w:t>
      </w:r>
      <w:r w:rsidR="00F9512E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。</w:t>
      </w:r>
      <w:r w:rsidR="000B2500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临近30</w:t>
      </w:r>
      <w:r w:rsidRPr="004475E2">
        <w:rPr>
          <w:rFonts w:ascii="宋体" w:eastAsia="宋体" w:hAnsi="宋体" w:cs="Arial"/>
          <w:kern w:val="0"/>
          <w:sz w:val="21"/>
          <w:szCs w:val="21"/>
          <w:lang w:eastAsia="zh-CN"/>
        </w:rPr>
        <w:t>年的发展历程，亚德客专注于气动行业的产品研发与品牌建设，集团自主品牌“亚德客AirTAC”荣获中国</w:t>
      </w:r>
      <w:r w:rsidR="00F9512E"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驰名</w:t>
      </w:r>
      <w:r w:rsidRPr="004475E2">
        <w:rPr>
          <w:rFonts w:ascii="宋体" w:eastAsia="宋体" w:hAnsi="宋体" w:cs="Arial"/>
          <w:kern w:val="0"/>
          <w:sz w:val="21"/>
          <w:szCs w:val="21"/>
          <w:lang w:eastAsia="zh-CN"/>
        </w:rPr>
        <w:t>商标，产品涵盖十大类四十多个系列数百个品种，产品广泛应用于汽车、机械制造、冶金、电子技术、轻工纺织、陶瓷、医疗器械、食品包装等工业领域，畅销于中国、东南亚、欧美等国家和地区。</w:t>
      </w:r>
    </w:p>
    <w:p w:rsidR="0070383E" w:rsidRPr="004475E2" w:rsidRDefault="00E05F32" w:rsidP="0070383E">
      <w:pPr>
        <w:widowControl/>
        <w:spacing w:line="400" w:lineRule="exact"/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</w:pPr>
      <w:r w:rsidRPr="004475E2">
        <w:rPr>
          <w:rFonts w:ascii="Arial" w:eastAsia="宋体" w:hAnsi="Arial" w:cs="Arial"/>
          <w:b/>
          <w:bCs/>
          <w:kern w:val="0"/>
          <w:sz w:val="21"/>
          <w:szCs w:val="21"/>
        </w:rPr>
        <w:t>【</w:t>
      </w:r>
      <w:r w:rsidR="0070383E" w:rsidRPr="004475E2">
        <w:rPr>
          <w:rFonts w:ascii="Arial" w:eastAsia="宋体" w:hAnsi="Arial" w:cs="Arial" w:hint="eastAsia"/>
          <w:b/>
          <w:bCs/>
          <w:kern w:val="0"/>
          <w:sz w:val="21"/>
          <w:szCs w:val="21"/>
          <w:lang w:eastAsia="zh-CN"/>
        </w:rPr>
        <w:t>企业文化</w:t>
      </w:r>
      <w:r w:rsidRPr="004475E2">
        <w:rPr>
          <w:rFonts w:ascii="Arial" w:eastAsia="宋体" w:hAnsi="Arial" w:cs="Arial"/>
          <w:b/>
          <w:bCs/>
          <w:kern w:val="0"/>
          <w:sz w:val="21"/>
          <w:szCs w:val="21"/>
        </w:rPr>
        <w:t>】</w:t>
      </w:r>
    </w:p>
    <w:p w:rsidR="0070383E" w:rsidRDefault="0070383E" w:rsidP="004475E2">
      <w:pPr>
        <w:spacing w:line="400" w:lineRule="exact"/>
        <w:ind w:firstLineChars="200" w:firstLine="420"/>
        <w:rPr>
          <w:rFonts w:ascii="宋体" w:eastAsia="宋体" w:hAnsi="宋体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亚德客秉承“以人为本、利润共享、共同发展、承诺责任”的核心价值观，贯彻“品质、速度、成本、弹性、服务”的经营理念，藉以不断完善“建立共好、责任承担、赏罚分明、学习成长”的集团文化，努力奋斗，自强不息，致力于“成为全球自动化机械设备制造厂商的长期战略伙伴”为企业使命。</w:t>
      </w:r>
    </w:p>
    <w:p w:rsidR="00E05F32" w:rsidRPr="004475E2" w:rsidRDefault="00E05F32">
      <w:pPr>
        <w:widowControl/>
        <w:spacing w:line="400" w:lineRule="exact"/>
        <w:rPr>
          <w:rFonts w:ascii="Arial" w:eastAsia="宋体" w:hAnsi="Arial" w:cs="Arial"/>
          <w:b/>
          <w:bCs/>
          <w:kern w:val="0"/>
          <w:sz w:val="21"/>
          <w:szCs w:val="21"/>
        </w:rPr>
      </w:pPr>
      <w:r w:rsidRPr="004475E2">
        <w:rPr>
          <w:rFonts w:ascii="Arial" w:eastAsia="宋体" w:hAnsi="Arial" w:cs="Arial"/>
          <w:b/>
          <w:bCs/>
          <w:kern w:val="0"/>
          <w:sz w:val="21"/>
          <w:szCs w:val="21"/>
        </w:rPr>
        <w:t>【</w:t>
      </w:r>
      <w:r w:rsidRPr="004475E2"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  <w:t>厂区简介</w:t>
      </w:r>
      <w:r w:rsidRPr="004475E2">
        <w:rPr>
          <w:rFonts w:ascii="Arial" w:eastAsia="宋体" w:hAnsi="Arial" w:cs="Arial"/>
          <w:b/>
          <w:bCs/>
          <w:kern w:val="0"/>
          <w:sz w:val="21"/>
          <w:szCs w:val="21"/>
        </w:rPr>
        <w:t>】</w:t>
      </w:r>
    </w:p>
    <w:p w:rsidR="005A221B" w:rsidRDefault="00307CD7" w:rsidP="005A221B">
      <w:pPr>
        <w:widowControl/>
        <w:spacing w:line="400" w:lineRule="exact"/>
        <w:ind w:firstLine="420"/>
        <w:rPr>
          <w:rFonts w:ascii="Arial" w:eastAsia="宋体" w:hAnsi="Arial" w:cs="Arial"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933450</wp:posOffset>
            </wp:positionV>
            <wp:extent cx="1685925" cy="1123950"/>
            <wp:effectExtent l="19050" t="0" r="9525" b="0"/>
            <wp:wrapSquare wrapText="bothSides"/>
            <wp:docPr id="4" name="图片 4" descr="健身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健身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5BA">
        <w:rPr>
          <w:rFonts w:ascii="Arial" w:eastAsia="宋体" w:hAnsi="Arial" w:cs="Arial" w:hint="eastAsia"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933450</wp:posOffset>
            </wp:positionV>
            <wp:extent cx="1295400" cy="1123950"/>
            <wp:effectExtent l="19050" t="0" r="0" b="0"/>
            <wp:wrapSquare wrapText="bothSides"/>
            <wp:docPr id="3" name="图片 3" descr="台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4F3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宁波亚德客自动化工业有限公司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所在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地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---</w:t>
      </w:r>
      <w:r w:rsidR="00E05F32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浙江省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奉化市：公园式的厂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区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环境，绿化良好，景致优雅；办公环境宽敞明亮，装修精致典雅；生活区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内设有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篮球场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、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足球场、图书馆、健身房、台球室、乒乓球室、羽毛球场、视听室、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超市、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网吧等生活娱乐设施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等，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丰富</w:t>
      </w:r>
      <w:r w:rsidR="00E05F32" w:rsidRPr="004475E2">
        <w:rPr>
          <w:rFonts w:ascii="Arial" w:eastAsia="宋体" w:hAnsi="Arial" w:cs="Arial"/>
          <w:kern w:val="0"/>
          <w:sz w:val="21"/>
          <w:szCs w:val="21"/>
        </w:rPr>
        <w:t>员工</w:t>
      </w:r>
      <w:r w:rsidR="00E05F32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业余生活。</w:t>
      </w:r>
    </w:p>
    <w:p w:rsidR="006105BA" w:rsidRDefault="00307CD7" w:rsidP="005A221B">
      <w:pPr>
        <w:widowControl/>
        <w:spacing w:line="400" w:lineRule="exact"/>
        <w:ind w:firstLine="420"/>
        <w:rPr>
          <w:rFonts w:ascii="Arial" w:eastAsia="宋体" w:hAnsi="Arial" w:cs="Arial"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1618615" cy="1123950"/>
            <wp:effectExtent l="19050" t="0" r="635" b="0"/>
            <wp:wrapSquare wrapText="bothSides"/>
            <wp:docPr id="5" name="图片 5" descr="咖啡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咖啡吧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noProof/>
          <w:kern w:val="0"/>
          <w:sz w:val="21"/>
          <w:szCs w:val="21"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171450</wp:posOffset>
            </wp:positionV>
            <wp:extent cx="1766570" cy="1123950"/>
            <wp:effectExtent l="19050" t="0" r="5080" b="0"/>
            <wp:wrapSquare wrapText="bothSides"/>
            <wp:docPr id="6" name="图片 6" descr="阅览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阅览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5BA" w:rsidRDefault="006105BA" w:rsidP="005A221B">
      <w:pPr>
        <w:widowControl/>
        <w:spacing w:line="400" w:lineRule="exact"/>
        <w:ind w:firstLine="420"/>
        <w:rPr>
          <w:rFonts w:ascii="Arial" w:eastAsia="宋体" w:hAnsi="Arial" w:cs="Arial"/>
          <w:kern w:val="0"/>
          <w:sz w:val="21"/>
          <w:szCs w:val="21"/>
          <w:lang w:eastAsia="zh-CN"/>
        </w:rPr>
      </w:pPr>
    </w:p>
    <w:p w:rsidR="006105BA" w:rsidRDefault="006105BA" w:rsidP="005A221B">
      <w:pPr>
        <w:widowControl/>
        <w:spacing w:line="400" w:lineRule="exact"/>
        <w:ind w:firstLine="420"/>
        <w:rPr>
          <w:rFonts w:ascii="Arial" w:eastAsia="宋体" w:hAnsi="Arial" w:cs="Arial"/>
          <w:kern w:val="0"/>
          <w:sz w:val="21"/>
          <w:szCs w:val="21"/>
          <w:lang w:eastAsia="zh-CN"/>
        </w:rPr>
      </w:pPr>
    </w:p>
    <w:p w:rsidR="006105BA" w:rsidRDefault="006105BA" w:rsidP="005A221B">
      <w:pPr>
        <w:widowControl/>
        <w:spacing w:line="400" w:lineRule="exact"/>
        <w:ind w:firstLine="420"/>
        <w:rPr>
          <w:rFonts w:ascii="Arial" w:eastAsia="宋体" w:hAnsi="Arial" w:cs="Arial"/>
          <w:kern w:val="0"/>
          <w:sz w:val="21"/>
          <w:szCs w:val="21"/>
          <w:lang w:eastAsia="zh-CN"/>
        </w:rPr>
      </w:pPr>
    </w:p>
    <w:p w:rsidR="005D21D9" w:rsidRPr="0039747C" w:rsidRDefault="005D21D9" w:rsidP="0039747C">
      <w:pPr>
        <w:widowControl/>
        <w:spacing w:line="400" w:lineRule="exact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  <w:lastRenderedPageBreak/>
        <w:t>招募职位</w:t>
      </w:r>
    </w:p>
    <w:tbl>
      <w:tblPr>
        <w:tblpPr w:leftFromText="180" w:rightFromText="180" w:vertAnchor="text" w:horzAnchor="margin" w:tblpXSpec="center" w:tblpY="80"/>
        <w:tblW w:w="10173" w:type="dxa"/>
        <w:jc w:val="center"/>
        <w:tblLayout w:type="fixed"/>
        <w:tblLook w:val="0000"/>
      </w:tblPr>
      <w:tblGrid>
        <w:gridCol w:w="1321"/>
        <w:gridCol w:w="1843"/>
        <w:gridCol w:w="1418"/>
        <w:gridCol w:w="992"/>
        <w:gridCol w:w="709"/>
        <w:gridCol w:w="1055"/>
        <w:gridCol w:w="2835"/>
      </w:tblGrid>
      <w:tr w:rsidR="005D21D9" w:rsidRPr="004475E2" w:rsidTr="005F7D25">
        <w:trPr>
          <w:trHeight w:val="717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widowControl/>
              <w:shd w:val="solid" w:color="C0C0C0" w:fill="auto"/>
              <w:autoSpaceDN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  <w:t>职类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widowControl/>
              <w:shd w:val="solid" w:color="C0C0C0" w:fill="auto"/>
              <w:autoSpaceDN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  <w:t>岗位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shd w:val="solid" w:color="C0C0C0" w:fill="auto"/>
              <w:autoSpaceDN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widowControl/>
              <w:shd w:val="solid" w:color="C0C0C0" w:fill="auto"/>
              <w:autoSpaceDN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  <w:t>需求</w:t>
            </w:r>
            <w:r w:rsidRPr="004475E2">
              <w:rPr>
                <w:rFonts w:ascii="Arial" w:eastAsia="宋体" w:hAnsi="Arial" w:cs="Arial" w:hint="eastAsia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  <w:t>数</w:t>
            </w:r>
            <w:r w:rsidRPr="004475E2">
              <w:rPr>
                <w:rFonts w:ascii="Arial" w:eastAsia="宋体" w:hAnsi="Arial" w:cs="Arial" w:hint="eastAsia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widowControl/>
              <w:shd w:val="solid" w:color="C0C0C0" w:fill="auto"/>
              <w:autoSpaceDN w:val="0"/>
              <w:spacing w:line="240" w:lineRule="exact"/>
              <w:jc w:val="center"/>
              <w:rPr>
                <w:rFonts w:ascii="Arial" w:eastAsia="宋体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b/>
                <w:bCs/>
                <w:sz w:val="21"/>
                <w:szCs w:val="21"/>
                <w:shd w:val="clear" w:color="auto" w:fill="C0C0C0"/>
                <w:lang w:eastAsia="zh-CN"/>
              </w:rPr>
              <w:t>男女比例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widowControl/>
              <w:shd w:val="solid" w:color="C0C0C0" w:fill="auto"/>
              <w:autoSpaceDN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  <w:t>地点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D9" w:rsidRPr="004475E2" w:rsidRDefault="005D21D9" w:rsidP="005F7D25">
            <w:pPr>
              <w:widowControl/>
              <w:shd w:val="solid" w:color="C0C0C0" w:fill="auto"/>
              <w:autoSpaceDN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hAnsi="Arial" w:cs="Arial"/>
                <w:b/>
                <w:bCs/>
                <w:sz w:val="21"/>
                <w:szCs w:val="21"/>
                <w:shd w:val="clear" w:color="auto" w:fill="C0C0C0"/>
                <w:lang w:eastAsia="zh-CN"/>
              </w:rPr>
              <w:t>基本要求</w:t>
            </w:r>
          </w:p>
        </w:tc>
      </w:tr>
      <w:tr w:rsidR="000B2500" w:rsidRPr="004475E2" w:rsidTr="005F7D25">
        <w:trPr>
          <w:trHeight w:val="442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1F6A9E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shd w:val="clear" w:color="auto" w:fill="C0C0C0"/>
                <w:lang w:eastAsia="zh-CN"/>
              </w:rPr>
            </w:pPr>
            <w:r w:rsidRPr="004475E2"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lang w:eastAsia="zh-CN"/>
              </w:rPr>
              <w:t>生产类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5F7D25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操作员</w:t>
            </w:r>
            <w:r w:rsidR="001E184D"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8D33A1" w:rsidP="008D33A1">
            <w:pPr>
              <w:widowControl/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机械相关专业，数控技术优先考虑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8D33A1" w:rsidP="00D3386D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5F7D25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5:1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F05" w:rsidRDefault="000B2500" w:rsidP="001E184D">
            <w:pPr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宁波</w:t>
            </w:r>
          </w:p>
          <w:p w:rsidR="000B2500" w:rsidRPr="004475E2" w:rsidRDefault="000B2500" w:rsidP="001E184D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奉化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B9425E" w:rsidP="00806C99">
            <w:pPr>
              <w:shd w:val="clear" w:color="auto" w:fill="FFFFFF"/>
              <w:autoSpaceDN w:val="0"/>
              <w:spacing w:line="340" w:lineRule="exact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高技</w:t>
            </w:r>
            <w:r w:rsidR="003617AC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、大专</w:t>
            </w:r>
            <w:r w:rsidR="008D7768"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及以上</w:t>
            </w:r>
            <w:r w:rsidR="000B2500"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学历，年满</w:t>
            </w:r>
            <w:r w:rsidR="000B2500"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17</w:t>
            </w:r>
            <w:r w:rsidR="000B2500"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周岁，积极乐观，</w:t>
            </w:r>
            <w:r w:rsidR="0039747C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态度端正，踏实勤奋，</w:t>
            </w:r>
            <w:r w:rsidR="000B2500"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适应倒班</w:t>
            </w:r>
          </w:p>
          <w:p w:rsidR="000B2500" w:rsidRPr="004475E2" w:rsidRDefault="000B2500" w:rsidP="00806C99">
            <w:pPr>
              <w:shd w:val="clear" w:color="auto" w:fill="FFFFFF"/>
              <w:autoSpaceDN w:val="0"/>
              <w:spacing w:line="340" w:lineRule="exact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基本工资：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3200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元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/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月（加班费、年终奖、绩效奖金另计）</w:t>
            </w:r>
          </w:p>
          <w:p w:rsidR="005F7D25" w:rsidRPr="004475E2" w:rsidRDefault="005F7D25" w:rsidP="00806C99">
            <w:pPr>
              <w:shd w:val="clear" w:color="auto" w:fill="FFFFFF"/>
              <w:autoSpaceDN w:val="0"/>
              <w:spacing w:line="340" w:lineRule="exact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年薪：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5-6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万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/</w:t>
            </w:r>
            <w:r w:rsidRPr="004475E2"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年</w:t>
            </w:r>
          </w:p>
        </w:tc>
      </w:tr>
      <w:tr w:rsidR="000B2500" w:rsidRPr="004475E2" w:rsidTr="00DB053A">
        <w:trPr>
          <w:trHeight w:val="860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5F7D25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1E184D" w:rsidP="005F7D25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操作员</w:t>
            </w: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5F7D25">
            <w:pPr>
              <w:widowControl/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8D33A1" w:rsidP="005F7D25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5F7D25">
            <w:pPr>
              <w:shd w:val="clear" w:color="auto" w:fill="FFFFFF"/>
              <w:autoSpaceDN w:val="0"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3:1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F05" w:rsidRDefault="000B2500" w:rsidP="001E184D">
            <w:pPr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宁波</w:t>
            </w:r>
          </w:p>
          <w:p w:rsidR="000B2500" w:rsidRPr="004475E2" w:rsidRDefault="000B2500" w:rsidP="001E184D">
            <w:pPr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4475E2">
              <w:rPr>
                <w:rFonts w:ascii="Arial" w:eastAsia="宋体" w:hAnsi="Arial" w:cs="Arial" w:hint="eastAsia"/>
                <w:kern w:val="0"/>
                <w:sz w:val="21"/>
                <w:szCs w:val="21"/>
                <w:lang w:eastAsia="zh-CN"/>
              </w:rPr>
              <w:t>奉化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00" w:rsidRPr="004475E2" w:rsidRDefault="000B2500" w:rsidP="00806C99">
            <w:pPr>
              <w:shd w:val="clear" w:color="auto" w:fill="FFFFFF"/>
              <w:autoSpaceDN w:val="0"/>
              <w:spacing w:line="240" w:lineRule="exact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39747C" w:rsidRDefault="0039747C" w:rsidP="0039747C">
      <w:pPr>
        <w:widowControl/>
        <w:numPr>
          <w:ilvl w:val="0"/>
          <w:numId w:val="4"/>
        </w:numPr>
        <w:spacing w:line="400" w:lineRule="exact"/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/>
          <w:bCs/>
          <w:kern w:val="0"/>
          <w:sz w:val="21"/>
          <w:szCs w:val="21"/>
          <w:lang w:eastAsia="zh-CN"/>
        </w:rPr>
        <w:t>招聘其他条件：</w:t>
      </w:r>
    </w:p>
    <w:p w:rsidR="0039747C" w:rsidRDefault="0039747C" w:rsidP="0039747C">
      <w:pPr>
        <w:widowControl/>
        <w:numPr>
          <w:ilvl w:val="0"/>
          <w:numId w:val="5"/>
        </w:numPr>
        <w:spacing w:line="400" w:lineRule="exact"/>
        <w:rPr>
          <w:rFonts w:ascii="Arial" w:eastAsia="宋体" w:hAnsi="Arial" w:cs="Arial"/>
          <w:bCs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女生身高：</w:t>
      </w: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155cm</w:t>
      </w: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及以上，男生身高：</w:t>
      </w: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165cm</w:t>
      </w: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及</w:t>
      </w:r>
      <w:r w:rsidR="00307CD7"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以</w:t>
      </w: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上；</w:t>
      </w:r>
    </w:p>
    <w:p w:rsidR="0039747C" w:rsidRDefault="0039747C" w:rsidP="0039747C">
      <w:pPr>
        <w:widowControl/>
        <w:numPr>
          <w:ilvl w:val="0"/>
          <w:numId w:val="5"/>
        </w:numPr>
        <w:spacing w:line="400" w:lineRule="exact"/>
        <w:rPr>
          <w:rFonts w:ascii="Arial" w:eastAsia="宋体" w:hAnsi="Arial" w:cs="Arial"/>
          <w:bCs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身体健康，无传染性、精神类疾病、伤残等；</w:t>
      </w:r>
    </w:p>
    <w:p w:rsidR="0039747C" w:rsidRPr="0039747C" w:rsidRDefault="0039747C" w:rsidP="0039747C">
      <w:pPr>
        <w:widowControl/>
        <w:numPr>
          <w:ilvl w:val="0"/>
          <w:numId w:val="5"/>
        </w:numPr>
        <w:spacing w:line="400" w:lineRule="exact"/>
        <w:rPr>
          <w:rFonts w:ascii="Arial" w:eastAsia="宋体" w:hAnsi="Arial" w:cs="Arial"/>
          <w:bCs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Cs/>
          <w:kern w:val="0"/>
          <w:sz w:val="21"/>
          <w:szCs w:val="21"/>
          <w:lang w:eastAsia="zh-CN"/>
        </w:rPr>
        <w:t>无不良嗜好、无纹身。</w:t>
      </w:r>
    </w:p>
    <w:p w:rsidR="00047EB0" w:rsidRPr="004475E2" w:rsidRDefault="0039747C" w:rsidP="00035CF3">
      <w:pPr>
        <w:widowControl/>
        <w:spacing w:line="400" w:lineRule="exact"/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/>
          <w:bCs/>
          <w:kern w:val="0"/>
          <w:sz w:val="21"/>
          <w:szCs w:val="21"/>
          <w:lang w:eastAsia="zh-CN"/>
        </w:rPr>
        <w:t>二、</w:t>
      </w:r>
      <w:r w:rsidR="005D21D9" w:rsidRPr="004475E2">
        <w:rPr>
          <w:rFonts w:ascii="Arial" w:eastAsia="宋体" w:hAnsi="Arial" w:cs="Arial" w:hint="eastAsia"/>
          <w:b/>
          <w:bCs/>
          <w:kern w:val="0"/>
          <w:sz w:val="21"/>
          <w:szCs w:val="21"/>
          <w:lang w:eastAsia="zh-CN"/>
        </w:rPr>
        <w:t>工作时间：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每周一～周五工作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4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8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 xml:space="preserve"> H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，周末双休；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按国家规定享受法定节日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；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转正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开始享受特休假</w:t>
      </w:r>
    </w:p>
    <w:p w:rsidR="005D21D9" w:rsidRPr="004475E2" w:rsidRDefault="0039747C" w:rsidP="005D21D9">
      <w:pPr>
        <w:widowControl/>
        <w:snapToGrid w:val="0"/>
        <w:spacing w:line="400" w:lineRule="exact"/>
        <w:rPr>
          <w:rFonts w:ascii="Arial" w:eastAsia="宋体" w:hAnsi="Arial" w:cs="Arial"/>
          <w:b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三、</w:t>
      </w:r>
      <w:r w:rsidR="005D21D9" w:rsidRPr="004475E2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福利待遇：</w:t>
      </w:r>
    </w:p>
    <w:p w:rsidR="005D21D9" w:rsidRPr="004475E2" w:rsidRDefault="003B3681" w:rsidP="00047EB0">
      <w:pPr>
        <w:widowControl/>
        <w:snapToGrid w:val="0"/>
        <w:spacing w:line="400" w:lineRule="exact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月薪：本薪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+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固定加班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+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各项津贴</w:t>
      </w:r>
      <w:r w:rsidR="005D21D9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+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加班费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+</w:t>
      </w:r>
      <w:r w:rsidR="005D21D9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全勤奖金</w:t>
      </w:r>
    </w:p>
    <w:p w:rsidR="00047EB0" w:rsidRPr="004475E2" w:rsidRDefault="00047EB0" w:rsidP="00047EB0">
      <w:pPr>
        <w:widowControl/>
        <w:snapToGrid w:val="0"/>
        <w:spacing w:line="400" w:lineRule="exact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公司为员工缴纳养老、工伤、生育、医疗、失业五项社会保险，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达到规定职等后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缴纳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住房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公积金</w:t>
      </w:r>
    </w:p>
    <w:p w:rsidR="009657B0" w:rsidRPr="004475E2" w:rsidRDefault="009657B0" w:rsidP="009657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除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医疗保险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以外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，厂区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设有医务室，员工转正开始享有</w:t>
      </w:r>
      <w:r w:rsidR="00C7473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公司额外提供的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医疗报销补助</w:t>
      </w:r>
    </w:p>
    <w:p w:rsidR="00047EB0" w:rsidRPr="004475E2" w:rsidRDefault="00047EB0" w:rsidP="00047EB0">
      <w:pPr>
        <w:snapToGrid w:val="0"/>
        <w:spacing w:line="400" w:lineRule="exact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绩效奖金：根据员工的绩效考核，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转正后</w:t>
      </w:r>
      <w:r w:rsidR="009657B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每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季度发放有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1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个月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左右月薪的绩效奖金</w:t>
      </w:r>
    </w:p>
    <w:p w:rsidR="00047EB0" w:rsidRPr="004475E2" w:rsidRDefault="00047EB0" w:rsidP="00047EB0">
      <w:pPr>
        <w:spacing w:line="360" w:lineRule="auto"/>
        <w:rPr>
          <w:rFonts w:ascii="Arial" w:eastAsia="宋体" w:hAnsi="Arial" w:cs="Arial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年终奖金：年终奖为当年度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12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月份的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基本工资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（新员工按转正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月份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折算）</w:t>
      </w:r>
    </w:p>
    <w:p w:rsidR="00047EB0" w:rsidRPr="004475E2" w:rsidRDefault="00047EB0" w:rsidP="00047E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员工奖励：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季度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/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年度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优秀员工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、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提案改善、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公司各项奖励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的奖金</w:t>
      </w:r>
    </w:p>
    <w:p w:rsidR="00047EB0" w:rsidRPr="004475E2" w:rsidRDefault="00047EB0" w:rsidP="00047E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文康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活动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：</w:t>
      </w:r>
      <w:r w:rsidR="00606EA1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不定期组织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1-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7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日的免费国内或国外旅游，不定期举办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篮球赛、足球赛、运动会、晚会、健行、拓展等各项娱乐培训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活动</w:t>
      </w:r>
    </w:p>
    <w:p w:rsidR="009657B0" w:rsidRPr="004475E2" w:rsidRDefault="009657B0" w:rsidP="009657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每年免费发放工作服（长袖衬衫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2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件、短袖衬衫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2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件、冬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装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2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件）</w:t>
      </w:r>
    </w:p>
    <w:p w:rsidR="009657B0" w:rsidRPr="004475E2" w:rsidRDefault="009657B0" w:rsidP="009657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公司提供免费工作餐（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3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餐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/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日），四菜一汤，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中餐提供水果</w:t>
      </w:r>
    </w:p>
    <w:p w:rsidR="009657B0" w:rsidRPr="004475E2" w:rsidRDefault="009657B0" w:rsidP="009657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免费住宿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4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人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/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间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（独立卫生间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电费自付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，外宿人员给予相应补贴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)</w:t>
      </w:r>
    </w:p>
    <w:p w:rsidR="009657B0" w:rsidRPr="004475E2" w:rsidRDefault="009657B0" w:rsidP="009657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基础设施：宿舍配备有空调、洗衣机、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24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小时热水、饮水机、免费网络等供员工使用</w:t>
      </w:r>
    </w:p>
    <w:p w:rsidR="009657B0" w:rsidRPr="004475E2" w:rsidRDefault="009657B0" w:rsidP="004475E2">
      <w:pPr>
        <w:spacing w:line="400" w:lineRule="exact"/>
        <w:ind w:left="1050" w:hangingChars="500" w:hanging="1050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节日福利：为新婚员工提供结婚礼金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 xml:space="preserve"> 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传统节日如中秋、端午有礼品发放</w:t>
      </w:r>
    </w:p>
    <w:p w:rsidR="00047EB0" w:rsidRPr="004475E2" w:rsidRDefault="00047EB0" w:rsidP="00047EB0">
      <w:pPr>
        <w:spacing w:line="360" w:lineRule="auto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公司给予每位</w:t>
      </w:r>
      <w:r w:rsidR="009657B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同仁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充足的发展</w:t>
      </w:r>
      <w:r w:rsidR="009657B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空间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，公司大部分</w:t>
      </w:r>
      <w:r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管理者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来自于内部晋升；</w:t>
      </w:r>
      <w:r w:rsidR="009657B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且</w:t>
      </w:r>
      <w:r w:rsidR="009657B0"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每年</w:t>
      </w:r>
      <w:r w:rsidR="009657B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的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1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月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1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日</w:t>
      </w:r>
      <w:r w:rsidR="009657B0" w:rsidRPr="004475E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或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7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月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1</w:t>
      </w:r>
      <w:r w:rsidRPr="004475E2">
        <w:rPr>
          <w:rFonts w:ascii="Arial" w:eastAsia="宋体" w:hAnsi="Arial" w:cs="Arial"/>
          <w:kern w:val="0"/>
          <w:sz w:val="21"/>
          <w:szCs w:val="21"/>
          <w:lang w:eastAsia="zh-CN"/>
        </w:rPr>
        <w:t>日，有升职加薪的机会</w:t>
      </w:r>
    </w:p>
    <w:p w:rsidR="00606EA1" w:rsidRDefault="00606EA1" w:rsidP="00047EB0">
      <w:pPr>
        <w:spacing w:line="360" w:lineRule="auto"/>
        <w:rPr>
          <w:rFonts w:ascii="宋体" w:eastAsia="宋体" w:hAnsi="宋体" w:cs="Arial"/>
          <w:kern w:val="0"/>
          <w:sz w:val="21"/>
          <w:szCs w:val="21"/>
          <w:lang w:eastAsia="zh-CN"/>
        </w:rPr>
      </w:pP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◆在校学生报销来程交通费用，长途可报销火车硬卧票</w:t>
      </w:r>
      <w:r w:rsidR="003617A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或高铁、动车二等座</w:t>
      </w:r>
      <w:r w:rsidRPr="004475E2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。</w:t>
      </w:r>
    </w:p>
    <w:p w:rsidR="00E05F32" w:rsidRPr="004475E2" w:rsidRDefault="0039747C">
      <w:pPr>
        <w:snapToGrid w:val="0"/>
        <w:spacing w:line="380" w:lineRule="exact"/>
        <w:rPr>
          <w:rFonts w:ascii="Arial" w:eastAsia="宋体" w:hAnsi="Arial" w:cs="Arial"/>
          <w:b/>
          <w:bCs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/>
          <w:bCs/>
          <w:sz w:val="21"/>
          <w:szCs w:val="21"/>
          <w:lang w:eastAsia="zh-CN"/>
        </w:rPr>
        <w:t>五、</w:t>
      </w:r>
      <w:r w:rsidR="00E05F32" w:rsidRPr="004475E2">
        <w:rPr>
          <w:rFonts w:ascii="Arial" w:eastAsia="宋体" w:hAnsi="Arial" w:cs="Arial"/>
          <w:b/>
          <w:bCs/>
          <w:sz w:val="21"/>
          <w:szCs w:val="21"/>
          <w:lang w:eastAsia="zh-CN"/>
        </w:rPr>
        <w:t>招募</w:t>
      </w:r>
      <w:r w:rsidR="009D2293" w:rsidRPr="004475E2">
        <w:rPr>
          <w:rFonts w:ascii="Arial" w:eastAsia="宋体" w:hAnsi="Arial" w:cs="Arial" w:hint="eastAsia"/>
          <w:b/>
          <w:bCs/>
          <w:sz w:val="21"/>
          <w:szCs w:val="21"/>
          <w:lang w:eastAsia="zh-CN"/>
        </w:rPr>
        <w:t>流程</w:t>
      </w:r>
    </w:p>
    <w:p w:rsidR="004475E2" w:rsidRDefault="001E184D" w:rsidP="001E184D">
      <w:pPr>
        <w:snapToGrid w:val="0"/>
        <w:spacing w:line="380" w:lineRule="exact"/>
        <w:rPr>
          <w:rFonts w:ascii="Arial" w:eastAsia="宋体" w:hAnsi="Arial" w:cs="Arial"/>
          <w:sz w:val="21"/>
          <w:szCs w:val="21"/>
          <w:shd w:val="clear" w:color="auto" w:fill="FFFFFF"/>
          <w:lang w:eastAsia="zh-CN"/>
        </w:rPr>
      </w:pPr>
      <w:r w:rsidRPr="004475E2">
        <w:rPr>
          <w:rFonts w:ascii="Arial" w:hAnsi="Arial" w:cs="Arial"/>
          <w:sz w:val="21"/>
          <w:szCs w:val="21"/>
          <w:shd w:val="clear" w:color="auto" w:fill="FFFFFF"/>
        </w:rPr>
        <w:t>招聘宣讲</w:t>
      </w:r>
      <w:r w:rsidRPr="004475E2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Pr="004475E2">
        <w:rPr>
          <w:rFonts w:ascii="Arial" w:hAnsi="Arial" w:cs="Arial" w:hint="eastAsia"/>
          <w:sz w:val="21"/>
          <w:szCs w:val="21"/>
          <w:shd w:val="clear" w:color="auto" w:fill="FFFFFF"/>
        </w:rPr>
        <w:t>提前或现场投递简历</w:t>
      </w:r>
      <w:r w:rsidRPr="004475E2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Pr="004475E2">
        <w:rPr>
          <w:rFonts w:ascii="Arial" w:hAnsi="Arial" w:cs="Arial" w:hint="eastAsia"/>
          <w:sz w:val="21"/>
          <w:szCs w:val="21"/>
          <w:shd w:val="clear" w:color="auto" w:fill="FFFFFF"/>
        </w:rPr>
        <w:t>现场面试筛选</w:t>
      </w:r>
      <w:r w:rsidRPr="004475E2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Pr="004475E2">
        <w:rPr>
          <w:rFonts w:ascii="Arial" w:hAnsi="Arial" w:cs="Arial" w:hint="eastAsia"/>
          <w:sz w:val="21"/>
          <w:szCs w:val="21"/>
          <w:shd w:val="clear" w:color="auto" w:fill="FFFFFF"/>
        </w:rPr>
        <w:t>确定录用人员</w:t>
      </w:r>
      <w:r w:rsidRPr="004475E2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Pr="004475E2">
        <w:rPr>
          <w:rFonts w:ascii="Arial" w:eastAsia="宋体" w:hAnsi="Arial" w:cs="Arial" w:hint="eastAsia"/>
          <w:sz w:val="21"/>
          <w:szCs w:val="21"/>
          <w:shd w:val="clear" w:color="auto" w:fill="FFFFFF"/>
          <w:lang w:eastAsia="zh-CN"/>
        </w:rPr>
        <w:t>录用人员</w:t>
      </w:r>
      <w:r w:rsidRPr="004475E2">
        <w:rPr>
          <w:rFonts w:ascii="Arial" w:hAnsi="Arial" w:cs="Arial" w:hint="eastAsia"/>
          <w:sz w:val="21"/>
          <w:szCs w:val="21"/>
          <w:shd w:val="clear" w:color="auto" w:fill="FFFFFF"/>
        </w:rPr>
        <w:t>体检</w:t>
      </w:r>
      <w:r w:rsidRPr="004475E2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Pr="004475E2">
        <w:rPr>
          <w:rFonts w:ascii="Arial" w:hAnsi="Arial" w:cs="Arial" w:hint="eastAsia"/>
          <w:sz w:val="21"/>
          <w:szCs w:val="21"/>
          <w:shd w:val="clear" w:color="auto" w:fill="FFFFFF"/>
        </w:rPr>
        <w:t>离校</w:t>
      </w:r>
      <w:r w:rsidRPr="004475E2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Pr="004475E2">
        <w:rPr>
          <w:rFonts w:ascii="Arial" w:hAnsi="Arial" w:cs="Arial" w:hint="eastAsia"/>
          <w:sz w:val="21"/>
          <w:szCs w:val="21"/>
          <w:shd w:val="clear" w:color="auto" w:fill="FFFFFF"/>
        </w:rPr>
        <w:t>企业报</w:t>
      </w:r>
      <w:r w:rsidRPr="004475E2">
        <w:rPr>
          <w:rFonts w:ascii="Arial" w:eastAsia="宋体" w:hAnsi="Arial" w:cs="Arial" w:hint="eastAsia"/>
          <w:sz w:val="21"/>
          <w:szCs w:val="21"/>
          <w:shd w:val="clear" w:color="auto" w:fill="FFFFFF"/>
          <w:lang w:eastAsia="zh-CN"/>
        </w:rPr>
        <w:t>到</w:t>
      </w:r>
    </w:p>
    <w:p w:rsidR="00307CD7" w:rsidRPr="00307CD7" w:rsidRDefault="00307CD7" w:rsidP="001E184D">
      <w:pPr>
        <w:snapToGrid w:val="0"/>
        <w:spacing w:line="380" w:lineRule="exact"/>
        <w:rPr>
          <w:rFonts w:ascii="Arial" w:eastAsia="宋体" w:hAnsi="Arial" w:cs="Arial"/>
          <w:sz w:val="21"/>
          <w:szCs w:val="21"/>
          <w:shd w:val="clear" w:color="auto" w:fill="FFFFFF"/>
          <w:lang w:eastAsia="zh-CN"/>
        </w:rPr>
      </w:pPr>
    </w:p>
    <w:p w:rsidR="00E05F32" w:rsidRPr="004475E2" w:rsidRDefault="009657B0">
      <w:pPr>
        <w:spacing w:line="360" w:lineRule="auto"/>
        <w:rPr>
          <w:rFonts w:ascii="Arial" w:eastAsia="宋体" w:hAnsi="Arial" w:cs="Arial"/>
          <w:b/>
          <w:kern w:val="0"/>
          <w:sz w:val="18"/>
          <w:szCs w:val="18"/>
          <w:lang w:eastAsia="zh-CN"/>
        </w:rPr>
      </w:pPr>
      <w:r w:rsidRPr="004475E2">
        <w:rPr>
          <w:rFonts w:ascii="Arial" w:eastAsia="宋体" w:hAnsi="Arial" w:cs="Arial"/>
          <w:b/>
          <w:kern w:val="0"/>
          <w:sz w:val="18"/>
          <w:szCs w:val="18"/>
          <w:lang w:eastAsia="zh-CN"/>
        </w:rPr>
        <w:lastRenderedPageBreak/>
        <w:t>联系方式</w:t>
      </w:r>
    </w:p>
    <w:p w:rsidR="00E05F32" w:rsidRPr="004475E2" w:rsidRDefault="00E05F32">
      <w:pPr>
        <w:spacing w:line="360" w:lineRule="auto"/>
        <w:rPr>
          <w:rFonts w:ascii="Arial" w:eastAsia="宋体" w:hAnsi="Arial" w:cs="Arial"/>
          <w:sz w:val="18"/>
          <w:szCs w:val="18"/>
          <w:lang w:eastAsia="zh-CN"/>
        </w:rPr>
      </w:pPr>
      <w:r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联系人：</w:t>
      </w:r>
      <w:r w:rsidR="00BE349E" w:rsidRPr="004475E2">
        <w:rPr>
          <w:rFonts w:ascii="Arial" w:eastAsia="宋体" w:hAnsi="Arial" w:cs="Arial" w:hint="eastAsia"/>
          <w:sz w:val="18"/>
          <w:szCs w:val="18"/>
          <w:lang w:eastAsia="zh-CN"/>
        </w:rPr>
        <w:t>荀小姐</w:t>
      </w:r>
      <w:r w:rsidRPr="004475E2">
        <w:rPr>
          <w:rFonts w:ascii="Arial" w:eastAsia="宋体" w:hAnsi="Arial" w:cs="Arial" w:hint="eastAsia"/>
          <w:b/>
          <w:bCs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 xml:space="preserve">   </w:t>
      </w:r>
    </w:p>
    <w:p w:rsidR="00E05F32" w:rsidRPr="004475E2" w:rsidRDefault="002A47EB">
      <w:pPr>
        <w:spacing w:line="360" w:lineRule="auto"/>
        <w:rPr>
          <w:rFonts w:ascii="Arial" w:eastAsia="宋体" w:hAnsi="Arial" w:cs="Arial"/>
          <w:sz w:val="18"/>
          <w:szCs w:val="18"/>
          <w:lang w:eastAsia="zh-CN"/>
        </w:rPr>
      </w:pPr>
      <w:r>
        <w:rPr>
          <w:rFonts w:ascii="Arial" w:eastAsia="宋体" w:hAnsi="Arial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102870</wp:posOffset>
            </wp:positionV>
            <wp:extent cx="593090" cy="614680"/>
            <wp:effectExtent l="19050" t="0" r="0" b="0"/>
            <wp:wrapSquare wrapText="bothSides"/>
            <wp:docPr id="7" name="图片 7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无标题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>电</w:t>
      </w:r>
      <w:r w:rsidR="00E05F32"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>话：</w:t>
      </w:r>
      <w:r w:rsidR="00307CD7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="00BE349E" w:rsidRPr="004475E2">
        <w:rPr>
          <w:rFonts w:ascii="Arial" w:eastAsia="宋体" w:hAnsi="Arial" w:cs="Arial" w:hint="eastAsia"/>
          <w:sz w:val="18"/>
          <w:szCs w:val="18"/>
          <w:lang w:eastAsia="zh-CN"/>
        </w:rPr>
        <w:t>13456178659</w:t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 xml:space="preserve">    </w:t>
      </w:r>
      <w:r w:rsidR="00CE1855">
        <w:rPr>
          <w:rFonts w:ascii="Arial" w:eastAsia="宋体" w:hAnsi="Arial" w:cs="Arial" w:hint="eastAsia"/>
          <w:sz w:val="18"/>
          <w:szCs w:val="18"/>
          <w:lang w:eastAsia="zh-CN"/>
        </w:rPr>
        <w:t xml:space="preserve">           </w:t>
      </w:r>
      <w:r w:rsidR="00307CD7" w:rsidRPr="004475E2">
        <w:rPr>
          <w:rFonts w:ascii="Arial" w:eastAsia="宋体" w:hAnsi="Arial" w:cs="Arial" w:hint="eastAsia"/>
          <w:sz w:val="18"/>
          <w:szCs w:val="18"/>
          <w:lang w:eastAsia="zh-CN"/>
        </w:rPr>
        <w:t>0574-88950012</w:t>
      </w:r>
      <w:r w:rsidR="00307CD7" w:rsidRPr="004475E2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 xml:space="preserve">      </w:t>
      </w:r>
      <w:r w:rsidR="00CE1855">
        <w:rPr>
          <w:rFonts w:ascii="Arial" w:eastAsia="宋体" w:hAnsi="Arial" w:cs="Arial" w:hint="eastAsia"/>
          <w:sz w:val="18"/>
          <w:szCs w:val="18"/>
          <w:lang w:eastAsia="zh-CN"/>
        </w:rPr>
        <w:t xml:space="preserve">  </w:t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 xml:space="preserve">  </w:t>
      </w:r>
      <w:r w:rsidR="00CE1855">
        <w:rPr>
          <w:rFonts w:ascii="Arial" w:eastAsia="宋体" w:hAnsi="Arial" w:cs="Arial" w:hint="eastAsia"/>
          <w:sz w:val="18"/>
          <w:szCs w:val="18"/>
          <w:lang w:eastAsia="zh-CN"/>
        </w:rPr>
        <w:t>QQ</w:t>
      </w:r>
      <w:r w:rsidR="005B1F93">
        <w:rPr>
          <w:rFonts w:ascii="Arial" w:eastAsia="宋体" w:hAnsi="Arial" w:cs="Arial" w:hint="eastAsia"/>
          <w:sz w:val="18"/>
          <w:szCs w:val="18"/>
          <w:lang w:eastAsia="zh-CN"/>
        </w:rPr>
        <w:t>群</w:t>
      </w:r>
      <w:r w:rsidR="00CE1855">
        <w:rPr>
          <w:rFonts w:ascii="Arial" w:eastAsia="宋体" w:hAnsi="Arial" w:cs="Arial" w:hint="eastAsia"/>
          <w:sz w:val="18"/>
          <w:szCs w:val="18"/>
          <w:lang w:eastAsia="zh-CN"/>
        </w:rPr>
        <w:t>:</w:t>
      </w:r>
      <w:r w:rsidR="005B1F93">
        <w:rPr>
          <w:rFonts w:ascii="Arial" w:eastAsia="宋体" w:hAnsi="Arial" w:cs="Arial" w:hint="eastAsia"/>
          <w:sz w:val="18"/>
          <w:szCs w:val="18"/>
          <w:lang w:eastAsia="zh-CN"/>
        </w:rPr>
        <w:t>433544931</w:t>
      </w:r>
      <w:r w:rsidR="00E05F32" w:rsidRPr="004475E2">
        <w:rPr>
          <w:rFonts w:ascii="Arial" w:eastAsia="宋体" w:hAnsi="Arial" w:cs="Arial"/>
          <w:sz w:val="18"/>
          <w:szCs w:val="18"/>
          <w:lang w:eastAsia="zh-CN"/>
        </w:rPr>
        <w:t xml:space="preserve">       </w:t>
      </w:r>
    </w:p>
    <w:p w:rsidR="00E05F32" w:rsidRPr="004475E2" w:rsidRDefault="00E05F32">
      <w:pPr>
        <w:spacing w:line="360" w:lineRule="auto"/>
        <w:rPr>
          <w:rFonts w:ascii="Arial" w:eastAsia="宋体" w:hAnsi="Arial" w:cs="Arial"/>
          <w:sz w:val="18"/>
          <w:szCs w:val="18"/>
          <w:lang w:eastAsia="zh-CN"/>
        </w:rPr>
      </w:pPr>
      <w:r w:rsidRPr="004475E2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邮</w:t>
      </w:r>
      <w:r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箱：</w:t>
      </w:r>
      <w:r w:rsidR="00BE349E" w:rsidRPr="004475E2">
        <w:rPr>
          <w:rFonts w:ascii="Arial" w:eastAsia="宋体" w:hAnsi="Arial" w:cs="Arial" w:hint="eastAsia"/>
          <w:sz w:val="18"/>
          <w:szCs w:val="18"/>
          <w:lang w:eastAsia="zh-CN"/>
        </w:rPr>
        <w:t>airtac-hr@airtac.com</w:t>
      </w:r>
      <w:r w:rsidRPr="004475E2">
        <w:rPr>
          <w:rFonts w:ascii="Arial" w:eastAsia="宋体" w:hAnsi="Arial" w:cs="Arial"/>
          <w:color w:val="0000FF"/>
          <w:sz w:val="18"/>
          <w:szCs w:val="18"/>
          <w:lang w:eastAsia="zh-CN"/>
        </w:rPr>
        <w:t xml:space="preserve">   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 xml:space="preserve">               </w:t>
      </w:r>
      <w:r w:rsidR="00035CF3"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  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网</w:t>
      </w:r>
      <w:r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址：</w:t>
      </w:r>
      <w:hyperlink r:id="rId16" w:history="1">
        <w:r w:rsidRPr="004475E2">
          <w:rPr>
            <w:rFonts w:ascii="Arial" w:eastAsia="宋体" w:hAnsi="Arial" w:cs="Arial"/>
            <w:color w:val="0000FF"/>
            <w:sz w:val="18"/>
            <w:szCs w:val="18"/>
            <w:lang w:eastAsia="zh-CN"/>
          </w:rPr>
          <w:t>http://www.airtac.com</w:t>
        </w:r>
      </w:hyperlink>
    </w:p>
    <w:p w:rsidR="003B3681" w:rsidRPr="003617AC" w:rsidRDefault="00E05F32">
      <w:pPr>
        <w:spacing w:line="360" w:lineRule="auto"/>
        <w:rPr>
          <w:rFonts w:ascii="Arial" w:eastAsia="宋体" w:hAnsi="Arial" w:cs="Arial"/>
          <w:sz w:val="18"/>
          <w:szCs w:val="18"/>
          <w:lang w:eastAsia="zh-CN"/>
        </w:rPr>
      </w:pPr>
      <w:r w:rsidRPr="004475E2">
        <w:rPr>
          <w:rFonts w:ascii="Arial" w:eastAsia="宋体" w:hAnsi="Arial" w:cs="Arial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地</w:t>
      </w:r>
      <w:r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址：浙江省宁波奉化市高新技术园区四明东路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88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号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 xml:space="preserve">    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邮</w:t>
      </w:r>
      <w:r w:rsidRPr="004475E2">
        <w:rPr>
          <w:rFonts w:ascii="Arial" w:eastAsia="宋体" w:hAnsi="Arial" w:cs="Arial" w:hint="eastAsia"/>
          <w:sz w:val="18"/>
          <w:szCs w:val="18"/>
          <w:lang w:eastAsia="zh-CN"/>
        </w:rPr>
        <w:t xml:space="preserve"> 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编：</w:t>
      </w:r>
      <w:r w:rsidRPr="004475E2">
        <w:rPr>
          <w:rFonts w:ascii="Arial" w:eastAsia="宋体" w:hAnsi="Arial" w:cs="Arial"/>
          <w:sz w:val="18"/>
          <w:szCs w:val="18"/>
          <w:lang w:eastAsia="zh-CN"/>
        </w:rPr>
        <w:t>315500</w:t>
      </w:r>
    </w:p>
    <w:sectPr w:rsidR="003B3681" w:rsidRPr="003617AC" w:rsidSect="00FD7144">
      <w:headerReference w:type="default" r:id="rId17"/>
      <w:pgSz w:w="11906" w:h="16838"/>
      <w:pgMar w:top="975" w:right="1043" w:bottom="964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79" w:rsidRDefault="00686779">
      <w:r>
        <w:separator/>
      </w:r>
    </w:p>
  </w:endnote>
  <w:endnote w:type="continuationSeparator" w:id="1">
    <w:p w:rsidR="00686779" w:rsidRDefault="0068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79" w:rsidRDefault="00686779">
      <w:r>
        <w:separator/>
      </w:r>
    </w:p>
  </w:footnote>
  <w:footnote w:type="continuationSeparator" w:id="1">
    <w:p w:rsidR="00686779" w:rsidRDefault="0068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2" w:rsidRDefault="003B6A2E">
    <w:pPr>
      <w:pStyle w:val="aa"/>
      <w:tabs>
        <w:tab w:val="left" w:pos="285"/>
      </w:tabs>
      <w:jc w:val="left"/>
      <w:rPr>
        <w:rFonts w:eastAsia="宋体"/>
        <w:lang w:eastAsia="zh-CN"/>
      </w:rPr>
    </w:pPr>
    <w:r>
      <w:rPr>
        <w:rFonts w:eastAsia="宋体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3pt;margin-top:4.35pt;width:140.1pt;height:26.15pt;z-index:251657216" stroked="f">
          <v:textbox style="mso-next-textbox:#_x0000_s2049">
            <w:txbxContent>
              <w:p w:rsidR="00E05F32" w:rsidRDefault="00E05F32">
                <w:pPr>
                  <w:rPr>
                    <w:rFonts w:ascii="黑体" w:eastAsia="黑体" w:hAnsi="黑体"/>
                    <w:b/>
                    <w:bCs/>
                    <w:spacing w:val="20"/>
                    <w:sz w:val="30"/>
                  </w:rPr>
                </w:pPr>
                <w:r>
                  <w:rPr>
                    <w:rFonts w:ascii="黑体" w:eastAsia="黑体" w:hAnsi="黑体" w:hint="eastAsia"/>
                    <w:b/>
                    <w:bCs/>
                    <w:spacing w:val="20"/>
                    <w:sz w:val="30"/>
                  </w:rPr>
                  <w:t>亞德客國際集</w:t>
                </w:r>
                <w:r>
                  <w:rPr>
                    <w:rFonts w:ascii="黑体" w:eastAsia="黑体" w:hAnsi="黑体" w:hint="eastAsia"/>
                    <w:b/>
                    <w:bCs/>
                    <w:spacing w:val="20"/>
                    <w:sz w:val="30"/>
                    <w:lang w:eastAsia="zh-CN"/>
                  </w:rPr>
                  <w:t>團</w:t>
                </w:r>
              </w:p>
              <w:p w:rsidR="00E05F32" w:rsidRDefault="00E05F32">
                <w:pPr>
                  <w:rPr>
                    <w:rFonts w:ascii="黑体" w:eastAsia="黑体" w:hAnsi="黑体"/>
                    <w:b/>
                    <w:bCs/>
                    <w:spacing w:val="20"/>
                    <w:sz w:val="30"/>
                    <w:lang w:eastAsia="zh-CN"/>
                  </w:rPr>
                </w:pPr>
                <w:r>
                  <w:rPr>
                    <w:rFonts w:ascii="黑体" w:eastAsia="黑体" w:hAnsi="黑体" w:hint="eastAsia"/>
                    <w:b/>
                    <w:bCs/>
                    <w:spacing w:val="20"/>
                    <w:sz w:val="30"/>
                  </w:rPr>
                  <w:t>團</w:t>
                </w:r>
              </w:p>
            </w:txbxContent>
          </v:textbox>
        </v:shape>
      </w:pict>
    </w:r>
    <w:r w:rsidR="002A47EB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822325</wp:posOffset>
          </wp:positionH>
          <wp:positionV relativeFrom="page">
            <wp:posOffset>535305</wp:posOffset>
          </wp:positionV>
          <wp:extent cx="1343660" cy="447675"/>
          <wp:effectExtent l="0" t="0" r="0" b="0"/>
          <wp:wrapNone/>
          <wp:docPr id="2" name="Picture 6" descr="D:\AirTAC\Other Files (Saved Only)\Airtac Logo\Airt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irTAC\Other Files (Saved Only)\Airtac Logo\Airt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05F32">
      <w:rPr>
        <w:rFonts w:eastAsia="宋体"/>
        <w:lang w:eastAsia="zh-CN"/>
      </w:rPr>
      <w:tab/>
    </w:r>
    <w:r w:rsidR="00E05F32">
      <w:rPr>
        <w:rFonts w:eastAsia="宋体"/>
        <w:lang w:eastAsia="zh-CN"/>
      </w:rPr>
      <w:tab/>
    </w:r>
  </w:p>
  <w:p w:rsidR="00E05F32" w:rsidRDefault="00E05F32">
    <w:pPr>
      <w:pStyle w:val="aa"/>
      <w:tabs>
        <w:tab w:val="left" w:pos="285"/>
      </w:tabs>
      <w:jc w:val="left"/>
      <w:rPr>
        <w:rFonts w:eastAsia="宋体"/>
        <w:lang w:eastAsia="zh-CN"/>
      </w:rPr>
    </w:pPr>
  </w:p>
  <w:p w:rsidR="00E05F32" w:rsidRDefault="00E05F32">
    <w:pPr>
      <w:pStyle w:val="aa"/>
      <w:tabs>
        <w:tab w:val="left" w:pos="285"/>
      </w:tabs>
      <w:jc w:val="left"/>
      <w:rPr>
        <w:rFonts w:eastAsia="宋体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2">
    <w:nsid w:val="40F549D9"/>
    <w:multiLevelType w:val="hybridMultilevel"/>
    <w:tmpl w:val="84BA6176"/>
    <w:lvl w:ilvl="0" w:tplc="CEDE91B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842CE1"/>
    <w:multiLevelType w:val="hybridMultilevel"/>
    <w:tmpl w:val="32A4292E"/>
    <w:lvl w:ilvl="0" w:tplc="E5F0AB0A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79DB1385"/>
    <w:multiLevelType w:val="hybridMultilevel"/>
    <w:tmpl w:val="368AA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074"/>
    <w:rsid w:val="00023CDB"/>
    <w:rsid w:val="00035CF3"/>
    <w:rsid w:val="000368F2"/>
    <w:rsid w:val="00047EB0"/>
    <w:rsid w:val="00067F05"/>
    <w:rsid w:val="0007266C"/>
    <w:rsid w:val="000A278B"/>
    <w:rsid w:val="000B2500"/>
    <w:rsid w:val="000C456A"/>
    <w:rsid w:val="000E1FE4"/>
    <w:rsid w:val="000E3144"/>
    <w:rsid w:val="001304F3"/>
    <w:rsid w:val="00153695"/>
    <w:rsid w:val="00163DB7"/>
    <w:rsid w:val="001853FE"/>
    <w:rsid w:val="00186804"/>
    <w:rsid w:val="001E184D"/>
    <w:rsid w:val="001F6A9E"/>
    <w:rsid w:val="0024700F"/>
    <w:rsid w:val="002500E6"/>
    <w:rsid w:val="002A47EB"/>
    <w:rsid w:val="002A7313"/>
    <w:rsid w:val="002D7DF3"/>
    <w:rsid w:val="002E40C8"/>
    <w:rsid w:val="00307CD7"/>
    <w:rsid w:val="00332C1B"/>
    <w:rsid w:val="003617AC"/>
    <w:rsid w:val="0039747C"/>
    <w:rsid w:val="003B3681"/>
    <w:rsid w:val="003B644A"/>
    <w:rsid w:val="003B6A2E"/>
    <w:rsid w:val="00421B78"/>
    <w:rsid w:val="00427409"/>
    <w:rsid w:val="004349D1"/>
    <w:rsid w:val="004475E2"/>
    <w:rsid w:val="004A3FEC"/>
    <w:rsid w:val="005024D9"/>
    <w:rsid w:val="00527A5B"/>
    <w:rsid w:val="0053485E"/>
    <w:rsid w:val="005A221B"/>
    <w:rsid w:val="005B1F93"/>
    <w:rsid w:val="005D13DF"/>
    <w:rsid w:val="005D21D9"/>
    <w:rsid w:val="005D473D"/>
    <w:rsid w:val="005E4158"/>
    <w:rsid w:val="005E56E7"/>
    <w:rsid w:val="005F7D25"/>
    <w:rsid w:val="00606EA1"/>
    <w:rsid w:val="006105BA"/>
    <w:rsid w:val="00617E8D"/>
    <w:rsid w:val="006432EB"/>
    <w:rsid w:val="00645809"/>
    <w:rsid w:val="00686779"/>
    <w:rsid w:val="006B5BC8"/>
    <w:rsid w:val="006C764C"/>
    <w:rsid w:val="0070383E"/>
    <w:rsid w:val="007078A7"/>
    <w:rsid w:val="00747F22"/>
    <w:rsid w:val="0079542B"/>
    <w:rsid w:val="00806C99"/>
    <w:rsid w:val="00836D5C"/>
    <w:rsid w:val="008478C2"/>
    <w:rsid w:val="008517CC"/>
    <w:rsid w:val="008D33A1"/>
    <w:rsid w:val="008D7768"/>
    <w:rsid w:val="00901EDA"/>
    <w:rsid w:val="009657B0"/>
    <w:rsid w:val="009A1775"/>
    <w:rsid w:val="009A3740"/>
    <w:rsid w:val="009A4188"/>
    <w:rsid w:val="009D2293"/>
    <w:rsid w:val="00A9279B"/>
    <w:rsid w:val="00A952A0"/>
    <w:rsid w:val="00B6377E"/>
    <w:rsid w:val="00B90CF4"/>
    <w:rsid w:val="00B9425E"/>
    <w:rsid w:val="00BA3A7B"/>
    <w:rsid w:val="00BC7282"/>
    <w:rsid w:val="00BD7587"/>
    <w:rsid w:val="00BE349E"/>
    <w:rsid w:val="00C252FF"/>
    <w:rsid w:val="00C5280E"/>
    <w:rsid w:val="00C74730"/>
    <w:rsid w:val="00CE1855"/>
    <w:rsid w:val="00CF0992"/>
    <w:rsid w:val="00D31934"/>
    <w:rsid w:val="00D3386D"/>
    <w:rsid w:val="00D578EB"/>
    <w:rsid w:val="00D84411"/>
    <w:rsid w:val="00D90074"/>
    <w:rsid w:val="00DB053A"/>
    <w:rsid w:val="00DC3829"/>
    <w:rsid w:val="00E05F32"/>
    <w:rsid w:val="00E07EB2"/>
    <w:rsid w:val="00E15BB2"/>
    <w:rsid w:val="00E67BAC"/>
    <w:rsid w:val="00E922FC"/>
    <w:rsid w:val="00EC4F5E"/>
    <w:rsid w:val="00F9512E"/>
    <w:rsid w:val="00FB331F"/>
    <w:rsid w:val="00FD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9B"/>
    <w:pPr>
      <w:widowControl w:val="0"/>
    </w:pPr>
    <w:rPr>
      <w:rFonts w:eastAsia="PMingLiU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279B"/>
    <w:rPr>
      <w:color w:val="800080"/>
      <w:u w:val="single"/>
    </w:rPr>
  </w:style>
  <w:style w:type="character" w:styleId="a4">
    <w:name w:val="annotation reference"/>
    <w:rsid w:val="00A9279B"/>
    <w:rPr>
      <w:sz w:val="21"/>
      <w:szCs w:val="21"/>
    </w:rPr>
  </w:style>
  <w:style w:type="character" w:styleId="a5">
    <w:name w:val="Hyperlink"/>
    <w:rsid w:val="00A9279B"/>
    <w:rPr>
      <w:color w:val="0000FF"/>
      <w:u w:val="single"/>
    </w:rPr>
  </w:style>
  <w:style w:type="character" w:customStyle="1" w:styleId="lsaydeng">
    <w:name w:val="lsay.deng"/>
    <w:rsid w:val="00A9279B"/>
    <w:rPr>
      <w:rFonts w:ascii="Arial" w:eastAsia="宋体" w:hAnsi="Arial" w:cs="Arial"/>
      <w:color w:val="auto"/>
      <w:sz w:val="18"/>
      <w:szCs w:val="20"/>
    </w:rPr>
  </w:style>
  <w:style w:type="character" w:customStyle="1" w:styleId="Char">
    <w:name w:val="批注文字 Char"/>
    <w:link w:val="a6"/>
    <w:rsid w:val="00A9279B"/>
    <w:rPr>
      <w:rFonts w:eastAsia="PMingLiU"/>
      <w:kern w:val="2"/>
      <w:sz w:val="24"/>
      <w:lang w:eastAsia="zh-TW"/>
    </w:rPr>
  </w:style>
  <w:style w:type="character" w:customStyle="1" w:styleId="Char0">
    <w:name w:val="批注主题 Char"/>
    <w:link w:val="a7"/>
    <w:rsid w:val="00A9279B"/>
    <w:rPr>
      <w:rFonts w:eastAsia="PMingLiU"/>
      <w:b/>
      <w:bCs/>
      <w:kern w:val="2"/>
      <w:sz w:val="24"/>
      <w:lang w:eastAsia="zh-TW"/>
    </w:rPr>
  </w:style>
  <w:style w:type="character" w:customStyle="1" w:styleId="Char1">
    <w:name w:val="批注框文本 Char"/>
    <w:link w:val="a8"/>
    <w:rsid w:val="00A9279B"/>
    <w:rPr>
      <w:rFonts w:eastAsia="PMingLiU"/>
      <w:kern w:val="2"/>
      <w:sz w:val="18"/>
      <w:szCs w:val="18"/>
      <w:lang w:eastAsia="zh-TW"/>
    </w:rPr>
  </w:style>
  <w:style w:type="paragraph" w:styleId="a7">
    <w:name w:val="annotation subject"/>
    <w:basedOn w:val="a6"/>
    <w:next w:val="a6"/>
    <w:link w:val="Char0"/>
    <w:rsid w:val="00A9279B"/>
    <w:rPr>
      <w:b/>
      <w:bCs/>
    </w:rPr>
  </w:style>
  <w:style w:type="paragraph" w:styleId="a9">
    <w:name w:val="footer"/>
    <w:basedOn w:val="a"/>
    <w:rsid w:val="00A927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link w:val="Char1"/>
    <w:rsid w:val="00A9279B"/>
    <w:rPr>
      <w:sz w:val="18"/>
      <w:szCs w:val="18"/>
    </w:rPr>
  </w:style>
  <w:style w:type="paragraph" w:styleId="aa">
    <w:name w:val="header"/>
    <w:basedOn w:val="a"/>
    <w:link w:val="Char2"/>
    <w:uiPriority w:val="99"/>
    <w:rsid w:val="00A92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Char"/>
    <w:rsid w:val="00A9279B"/>
  </w:style>
  <w:style w:type="character" w:customStyle="1" w:styleId="Char2">
    <w:name w:val="页眉 Char"/>
    <w:basedOn w:val="a0"/>
    <w:link w:val="aa"/>
    <w:uiPriority w:val="99"/>
    <w:rsid w:val="00186804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irtacworl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1-2%20&#23425;&#27874;&#20122;&#24503;&#23458;&#20225;&#19994;&#31616;&#20171;&#21450;&#25307;&#32856;&#31616;&#314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1-2 宁波亚德客企业简介及招聘简章</Template>
  <TotalTime>53</TotalTime>
  <Pages>1</Pages>
  <Words>268</Words>
  <Characters>1531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zye</Company>
  <LinksUpToDate>false</LinksUpToDate>
  <CharactersWithSpaces>1796</CharactersWithSpaces>
  <SharedDoc>false</SharedDoc>
  <HLinks>
    <vt:vector size="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http://www.airtacworld.com/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聘 简 章</dc:title>
  <dc:creator>b006g003</dc:creator>
  <cp:lastModifiedBy>b006g003</cp:lastModifiedBy>
  <cp:revision>4</cp:revision>
  <cp:lastPrinted>2015-08-24T02:41:00Z</cp:lastPrinted>
  <dcterms:created xsi:type="dcterms:W3CDTF">2016-09-27T03:13:00Z</dcterms:created>
  <dcterms:modified xsi:type="dcterms:W3CDTF">2016-09-27T04:03:00Z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